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0C405C" w:rsidTr="00C32A4D">
        <w:trPr>
          <w:trHeight w:val="142"/>
        </w:trPr>
        <w:tc>
          <w:tcPr>
            <w:tcW w:w="9889" w:type="dxa"/>
            <w:hideMark/>
          </w:tcPr>
          <w:tbl>
            <w:tblPr>
              <w:tblStyle w:val="a8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9"/>
              <w:gridCol w:w="828"/>
              <w:gridCol w:w="4266"/>
            </w:tblGrid>
            <w:tr w:rsidR="000C405C" w:rsidTr="00C32A4D">
              <w:tc>
                <w:tcPr>
                  <w:tcW w:w="4644" w:type="dxa"/>
                </w:tcPr>
                <w:p w:rsidR="0096473F" w:rsidRPr="009B5DE2" w:rsidRDefault="000C405C" w:rsidP="0096473F">
                  <w:pPr>
                    <w:tabs>
                      <w:tab w:val="left" w:pos="6472"/>
                    </w:tabs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96473F" w:rsidRPr="009B5DE2">
                    <w:rPr>
                      <w:rFonts w:ascii="Times New Roman" w:hAnsi="Times New Roman" w:cs="Times New Roman"/>
                      <w:noProof/>
                      <w:szCs w:val="20"/>
                      <w:lang w:eastAsia="ru-RU"/>
                    </w:rPr>
                    <w:drawing>
                      <wp:inline distT="0" distB="0" distL="0" distR="0" wp14:anchorId="22EC9D7E" wp14:editId="6A62A0CB">
                        <wp:extent cx="524510" cy="603250"/>
                        <wp:effectExtent l="0" t="0" r="8890" b="6350"/>
                        <wp:docPr id="231" name="Рисунок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603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ФЕДЕРАЛЬНАЯ СЛУЖБА ПО НАДЗОРУ В СФЕРЕ ЗАЩИТЫ ПРАВ ПОТРЕБИТЕЛЕЙ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БЛАГОПОЛУЧИЯ  ЧЕЛОВЕКА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Филиал Федерального бюджетного учреждения здравоохранения «Центр гигиены и эпидемиологии в Свердловской области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городе Красноуфимск, Красноуфимском,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районах»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623300,  </w:t>
                  </w:r>
                  <w:proofErr w:type="gramStart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>Свердловская</w:t>
                  </w:r>
                  <w:proofErr w:type="gramEnd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обл., г. Красноуфимск,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ул. Советская, 13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тел.: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7-59-43 </w:t>
                  </w: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факс: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7-59-43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e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mail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</w:t>
                  </w:r>
                  <w:r w:rsidRPr="009B5DE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hyperlink r:id="rId7" w:history="1"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mail</w:t>
                    </w:r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_07@66.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rospotrebnadzor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http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://</w:t>
                  </w:r>
                  <w:hyperlink r:id="rId8" w:history="1"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fbuz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18"/>
                      <w:lang w:val="fr-FR"/>
                    </w:rPr>
                    <w:t xml:space="preserve">E-mail: </w:t>
                  </w:r>
                  <w:r w:rsidR="00A10D31">
                    <w:fldChar w:fldCharType="begin"/>
                  </w:r>
                  <w:r w:rsidR="00A10D31">
                    <w:instrText xml:space="preserve"> HYPERLINK "mailto:mail_07@66.rospotrebnadzor.ru" </w:instrText>
                  </w:r>
                  <w:r w:rsidR="00A10D31">
                    <w:fldChar w:fldCharType="separate"/>
                  </w:r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mail</w:t>
                  </w:r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_07@66.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rospotrebnadzor</w:t>
                  </w:r>
                  <w:proofErr w:type="spellEnd"/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 w:rsidR="00A10D31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fldChar w:fldCharType="end"/>
                  </w:r>
                </w:p>
                <w:p w:rsidR="000C405C" w:rsidRPr="0096473F" w:rsidRDefault="000C405C" w:rsidP="001A2E5B">
                  <w:pPr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№________________ 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1A2E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6B21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</w:t>
                  </w:r>
                  <w:r w:rsidR="006B21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851" w:type="dxa"/>
                </w:tcPr>
                <w:p w:rsidR="000C405C" w:rsidRPr="0096473F" w:rsidRDefault="000C405C" w:rsidP="00C32A4D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59" w:type="dxa"/>
                </w:tcPr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00926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Статья в СМИ</w:t>
                  </w: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</w:t>
                  </w:r>
                  <w:r w:rsid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ый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врач филиала ФБУЗ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«Центр гигиены и эпидемиологии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Свердловской области в городе Красноуфимск,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Красноуфимском,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районах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_______________ И.В. Шевелев</w:t>
                  </w:r>
                  <w:r w:rsidRPr="0070092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0C405C" w:rsidRDefault="000C405C" w:rsidP="00C32A4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C405C" w:rsidRDefault="000C405C" w:rsidP="000C4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  <w:lang w:val="en-US"/>
        </w:rPr>
      </w:pPr>
    </w:p>
    <w:p w:rsidR="0051263E" w:rsidRPr="0051263E" w:rsidRDefault="004A1118" w:rsidP="0051263E">
      <w:pPr>
        <w:shd w:val="clear" w:color="auto" w:fill="F8F8F8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Выбираем детскую обувь</w:t>
      </w:r>
    </w:p>
    <w:p w:rsidR="00AF22A7" w:rsidRDefault="00AF22A7" w:rsidP="0051263E">
      <w:pPr>
        <w:shd w:val="clear" w:color="auto" w:fill="F8F8F8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A1118" w:rsidRPr="004A1118" w:rsidRDefault="004A1118" w:rsidP="004A1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1118">
        <w:rPr>
          <w:rFonts w:ascii="Times New Roman" w:hAnsi="Times New Roman" w:cs="Times New Roman"/>
          <w:sz w:val="20"/>
          <w:szCs w:val="20"/>
        </w:rPr>
        <w:t>При выборе детской обуви обращайте внимание, чтобы покупка была не только красива, но прежде всего безопасной для здоровья ребенка и качественной.</w:t>
      </w:r>
      <w:bookmarkStart w:id="0" w:name="_GoBack"/>
      <w:bookmarkEnd w:id="0"/>
    </w:p>
    <w:p w:rsidR="004A1118" w:rsidRPr="004A1118" w:rsidRDefault="004A1118" w:rsidP="004A1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1118">
        <w:rPr>
          <w:rFonts w:ascii="Times New Roman" w:hAnsi="Times New Roman" w:cs="Times New Roman"/>
          <w:sz w:val="20"/>
          <w:szCs w:val="20"/>
        </w:rPr>
        <w:t>Требования к обуви для детей и подростков установлены в </w:t>
      </w:r>
      <w:hyperlink r:id="rId9" w:history="1">
        <w:proofErr w:type="gramStart"/>
        <w:r w:rsidRPr="004A1118">
          <w:rPr>
            <w:rStyle w:val="a5"/>
            <w:rFonts w:ascii="Times New Roman" w:hAnsi="Times New Roman" w:cs="Times New Roman"/>
            <w:color w:val="auto"/>
            <w:sz w:val="20"/>
            <w:szCs w:val="20"/>
          </w:rPr>
          <w:t>ТР</w:t>
        </w:r>
        <w:proofErr w:type="gramEnd"/>
        <w:r w:rsidRPr="004A1118">
          <w:rPr>
            <w:rStyle w:val="a5"/>
            <w:rFonts w:ascii="Times New Roman" w:hAnsi="Times New Roman" w:cs="Times New Roman"/>
            <w:color w:val="auto"/>
            <w:sz w:val="20"/>
            <w:szCs w:val="20"/>
          </w:rPr>
          <w:t xml:space="preserve"> ТС 007/2011</w:t>
        </w:r>
      </w:hyperlink>
      <w:r w:rsidRPr="004A1118">
        <w:rPr>
          <w:rFonts w:ascii="Times New Roman" w:hAnsi="Times New Roman" w:cs="Times New Roman"/>
          <w:sz w:val="20"/>
          <w:szCs w:val="20"/>
        </w:rPr>
        <w:t> </w:t>
      </w:r>
      <w:r w:rsidRPr="004A1118">
        <w:rPr>
          <w:rFonts w:ascii="Times New Roman" w:hAnsi="Times New Roman" w:cs="Times New Roman"/>
          <w:b/>
          <w:bCs/>
          <w:sz w:val="20"/>
          <w:szCs w:val="20"/>
        </w:rPr>
        <w:t>«О безопасности продукции, предназначенной для детей и подростков» </w:t>
      </w:r>
      <w:r w:rsidRPr="004A1118">
        <w:rPr>
          <w:rFonts w:ascii="Times New Roman" w:hAnsi="Times New Roman" w:cs="Times New Roman"/>
          <w:sz w:val="20"/>
          <w:szCs w:val="20"/>
        </w:rPr>
        <w:t>но, его требования не распространяются на спортивную, национальную и ортопедическую обувь.</w:t>
      </w:r>
    </w:p>
    <w:p w:rsidR="004A1118" w:rsidRPr="004A1118" w:rsidRDefault="004A1118" w:rsidP="004A1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1118">
        <w:rPr>
          <w:rFonts w:ascii="Times New Roman" w:hAnsi="Times New Roman" w:cs="Times New Roman"/>
          <w:sz w:val="20"/>
          <w:szCs w:val="20"/>
        </w:rPr>
        <w:t>Гигиенические требования к обуви для детей и подростков состоят из требований к конструкции обуви, которые определяются особенностями строения стопы в период роста ребенка, а также требований к материалам, из которых изготавливается обувь.</w:t>
      </w:r>
    </w:p>
    <w:p w:rsidR="004A1118" w:rsidRPr="004A1118" w:rsidRDefault="004A1118" w:rsidP="004A1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1118">
        <w:rPr>
          <w:rFonts w:ascii="Times New Roman" w:hAnsi="Times New Roman" w:cs="Times New Roman"/>
          <w:b/>
          <w:bCs/>
          <w:sz w:val="20"/>
          <w:szCs w:val="20"/>
        </w:rPr>
        <w:t>В обуви не допускается</w:t>
      </w:r>
      <w:r w:rsidRPr="004A1118">
        <w:rPr>
          <w:rFonts w:ascii="Times New Roman" w:hAnsi="Times New Roman" w:cs="Times New Roman"/>
          <w:sz w:val="20"/>
          <w:szCs w:val="20"/>
        </w:rPr>
        <w:t>:</w:t>
      </w:r>
    </w:p>
    <w:p w:rsidR="004A1118" w:rsidRPr="004A1118" w:rsidRDefault="004A1118" w:rsidP="004A111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4A1118">
        <w:rPr>
          <w:rFonts w:ascii="Times New Roman" w:hAnsi="Times New Roman" w:cs="Times New Roman"/>
          <w:sz w:val="20"/>
          <w:szCs w:val="20"/>
        </w:rPr>
        <w:t>открытая пяточная часть для детей в возрасте до 3 лет</w:t>
      </w:r>
    </w:p>
    <w:p w:rsidR="004A1118" w:rsidRPr="004A1118" w:rsidRDefault="004A1118" w:rsidP="004A111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4A1118">
        <w:rPr>
          <w:rFonts w:ascii="Times New Roman" w:hAnsi="Times New Roman" w:cs="Times New Roman"/>
          <w:sz w:val="20"/>
          <w:szCs w:val="20"/>
        </w:rPr>
        <w:t>нефиксированная пяточная часть для детей в возрасте от 3 до 7 лет, кроме обуви, предназначенной для кратковременной носки.</w:t>
      </w:r>
    </w:p>
    <w:p w:rsidR="004A1118" w:rsidRPr="004A1118" w:rsidRDefault="004A1118" w:rsidP="004A1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1118">
        <w:rPr>
          <w:rFonts w:ascii="Times New Roman" w:hAnsi="Times New Roman" w:cs="Times New Roman"/>
          <w:sz w:val="20"/>
          <w:szCs w:val="20"/>
        </w:rPr>
        <w:t xml:space="preserve">В закрытой обуви для всех возрастных групп не допускается подкладка из искусственных, синтетических материалов и композиционных кож, подкладка из текстильных материалов с вложением химических волокон более 20% - в обуви детей ясельного возраста и </w:t>
      </w:r>
      <w:proofErr w:type="spellStart"/>
      <w:r w:rsidRPr="004A1118">
        <w:rPr>
          <w:rFonts w:ascii="Times New Roman" w:hAnsi="Times New Roman" w:cs="Times New Roman"/>
          <w:sz w:val="20"/>
          <w:szCs w:val="20"/>
        </w:rPr>
        <w:t>малодетской</w:t>
      </w:r>
      <w:proofErr w:type="spellEnd"/>
      <w:r w:rsidRPr="004A1118">
        <w:rPr>
          <w:rFonts w:ascii="Times New Roman" w:hAnsi="Times New Roman" w:cs="Times New Roman"/>
          <w:sz w:val="20"/>
          <w:szCs w:val="20"/>
        </w:rPr>
        <w:t xml:space="preserve"> обуви, из искусственного меха и байки - в зимней обуви для детей ясельного возраста.</w:t>
      </w:r>
    </w:p>
    <w:p w:rsidR="004A1118" w:rsidRPr="004A1118" w:rsidRDefault="004A1118" w:rsidP="004A1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1118">
        <w:rPr>
          <w:rFonts w:ascii="Times New Roman" w:hAnsi="Times New Roman" w:cs="Times New Roman"/>
          <w:sz w:val="20"/>
          <w:szCs w:val="20"/>
        </w:rPr>
        <w:t>Чтобы обувь не задерживала процессов роста ребенка, она должна быть по размеру, мягкой, легкой и удобной в носке.</w:t>
      </w:r>
    </w:p>
    <w:p w:rsidR="004A1118" w:rsidRPr="004A1118" w:rsidRDefault="004A1118" w:rsidP="004A1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1118">
        <w:rPr>
          <w:rFonts w:ascii="Times New Roman" w:hAnsi="Times New Roman" w:cs="Times New Roman"/>
          <w:sz w:val="20"/>
          <w:szCs w:val="20"/>
        </w:rPr>
        <w:t>Лучший материал для пошива детской обуви - кожа. Обуви для детей на резиновой подошве следует избегать.</w:t>
      </w:r>
    </w:p>
    <w:p w:rsidR="004A1118" w:rsidRPr="004A1118" w:rsidRDefault="004A1118" w:rsidP="004A1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1118">
        <w:rPr>
          <w:rFonts w:ascii="Times New Roman" w:hAnsi="Times New Roman" w:cs="Times New Roman"/>
          <w:sz w:val="20"/>
          <w:szCs w:val="20"/>
        </w:rPr>
        <w:t>Резиновые галоши, ботинки, сапоги можно использовать только в сырую, дождливую погоду, кеды – на физкультуру.</w:t>
      </w:r>
    </w:p>
    <w:p w:rsidR="004A1118" w:rsidRPr="004A1118" w:rsidRDefault="004A1118" w:rsidP="004A1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1118">
        <w:rPr>
          <w:rFonts w:ascii="Times New Roman" w:hAnsi="Times New Roman" w:cs="Times New Roman"/>
          <w:sz w:val="20"/>
          <w:szCs w:val="20"/>
        </w:rPr>
        <w:t>Для лета наиболее гигиенична и подойдет легкая, открытая обувь с широким вырезом - сандалеты, открытые туфли, туфли из текстиля, хорошо пропускающие воздух.</w:t>
      </w:r>
    </w:p>
    <w:p w:rsidR="004A1118" w:rsidRPr="004A1118" w:rsidRDefault="004A1118" w:rsidP="004A1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1118">
        <w:rPr>
          <w:rFonts w:ascii="Times New Roman" w:hAnsi="Times New Roman" w:cs="Times New Roman"/>
          <w:sz w:val="20"/>
          <w:szCs w:val="20"/>
        </w:rPr>
        <w:t>Необходимо, чтобы подошва обуви была достаточно гибкой, каблук – широкий, не более 1-1,5 см.</w:t>
      </w:r>
    </w:p>
    <w:p w:rsidR="004A1118" w:rsidRPr="004A1118" w:rsidRDefault="004A1118" w:rsidP="004A1118">
      <w:pPr>
        <w:pStyle w:val="paternlightgreen"/>
        <w:spacing w:before="0" w:beforeAutospacing="0" w:after="0" w:afterAutospacing="0"/>
        <w:jc w:val="both"/>
        <w:rPr>
          <w:sz w:val="20"/>
          <w:szCs w:val="20"/>
        </w:rPr>
      </w:pPr>
      <w:r w:rsidRPr="004A1118">
        <w:rPr>
          <w:sz w:val="20"/>
          <w:szCs w:val="20"/>
        </w:rPr>
        <w:t>Дышащая обувь с достаточно гибкой подошвой, каблуком, жестким задником и, хотя бы частично закрытым носком – идеальна для школьной сменной обуви - она поможет избежать деформации стопы у ребенка, а также возможных травм на переменах.</w:t>
      </w:r>
    </w:p>
    <w:p w:rsidR="004A1118" w:rsidRPr="004A1118" w:rsidRDefault="004A1118" w:rsidP="004A1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1118">
        <w:rPr>
          <w:rFonts w:ascii="Times New Roman" w:hAnsi="Times New Roman" w:cs="Times New Roman"/>
          <w:sz w:val="20"/>
          <w:szCs w:val="20"/>
        </w:rPr>
        <w:t>Безопасность обуви оценивают устойчивостью окраски применяемых материалов к сухому и мокрому трению и воздействию пота, а также концентрацией выделяющихся вредных веществ и комплексом физико-механических свойств (масса, гибкость, прочность крепления деталей низа, деформация подноска и задника обуви).</w:t>
      </w:r>
    </w:p>
    <w:p w:rsidR="004A1118" w:rsidRPr="004A1118" w:rsidRDefault="004A1118" w:rsidP="004A1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1118">
        <w:rPr>
          <w:rFonts w:ascii="Times New Roman" w:hAnsi="Times New Roman" w:cs="Times New Roman"/>
          <w:sz w:val="20"/>
          <w:szCs w:val="20"/>
        </w:rPr>
        <w:t>Перед покупкой необходимо внимательно ознакомиться с маркировкой на товар, которую наносят на изделие, этикетку, прикрепляемую к изделию, или товарный ярлык, упаковку изделия, упаковку группы изделий или листок-вкладыш к продукции.</w:t>
      </w:r>
    </w:p>
    <w:p w:rsidR="004A1118" w:rsidRPr="004A1118" w:rsidRDefault="004A1118" w:rsidP="004A1118">
      <w:pPr>
        <w:pStyle w:val="paternlightgreen"/>
        <w:spacing w:before="0" w:beforeAutospacing="0" w:after="0" w:afterAutospacing="0"/>
        <w:jc w:val="both"/>
        <w:rPr>
          <w:sz w:val="20"/>
          <w:szCs w:val="20"/>
        </w:rPr>
      </w:pPr>
      <w:r w:rsidRPr="004A1118">
        <w:rPr>
          <w:sz w:val="20"/>
          <w:szCs w:val="20"/>
        </w:rPr>
        <w:t>Маркировка продукции должна быть достоверной, проверяемой, читаемой и доступной для осмотра и идентификации, на русском языке и содержать следующую информацию:</w:t>
      </w:r>
    </w:p>
    <w:p w:rsidR="004A1118" w:rsidRPr="004A1118" w:rsidRDefault="004A1118" w:rsidP="004A111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4A1118">
        <w:rPr>
          <w:rFonts w:ascii="Times New Roman" w:hAnsi="Times New Roman" w:cs="Times New Roman"/>
          <w:sz w:val="20"/>
          <w:szCs w:val="20"/>
        </w:rPr>
        <w:t>наименование страны, где изготовлена продукция; наименование и местонахождение изготовителя (уполномоченного изготовителем лица), импортера, дистрибьютора;</w:t>
      </w:r>
    </w:p>
    <w:p w:rsidR="004A1118" w:rsidRPr="004A1118" w:rsidRDefault="004A1118" w:rsidP="004A111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4A1118">
        <w:rPr>
          <w:rFonts w:ascii="Times New Roman" w:hAnsi="Times New Roman" w:cs="Times New Roman"/>
          <w:sz w:val="20"/>
          <w:szCs w:val="20"/>
        </w:rPr>
        <w:lastRenderedPageBreak/>
        <w:t>наименование изделия; вид (назначение) изделия (при необходимости); дату изготовления; при необходимости срок службы и гарантийный сроки службы продукции, товарный знак – при наличии;</w:t>
      </w:r>
    </w:p>
    <w:p w:rsidR="004A1118" w:rsidRPr="004A1118" w:rsidRDefault="004A1118" w:rsidP="004A111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4A1118">
        <w:rPr>
          <w:rFonts w:ascii="Times New Roman" w:hAnsi="Times New Roman" w:cs="Times New Roman"/>
          <w:sz w:val="20"/>
          <w:szCs w:val="20"/>
        </w:rPr>
        <w:t>информацию о размере, модели и (или) артикуле изделия, материале верха, подкладки и подошвы, условиях эксплуатации и ухода за обувью;</w:t>
      </w:r>
    </w:p>
    <w:p w:rsidR="004A1118" w:rsidRPr="004A1118" w:rsidRDefault="004A1118" w:rsidP="004A111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4A1118">
        <w:rPr>
          <w:rFonts w:ascii="Times New Roman" w:hAnsi="Times New Roman" w:cs="Times New Roman"/>
          <w:sz w:val="20"/>
          <w:szCs w:val="20"/>
        </w:rPr>
        <w:t>единый знак обращения на рынке – ЕАС.</w:t>
      </w:r>
    </w:p>
    <w:p w:rsidR="004A1118" w:rsidRPr="004A1118" w:rsidRDefault="004A1118" w:rsidP="004A1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1118">
        <w:rPr>
          <w:rFonts w:ascii="Times New Roman" w:hAnsi="Times New Roman" w:cs="Times New Roman"/>
          <w:sz w:val="20"/>
          <w:szCs w:val="20"/>
        </w:rPr>
        <w:t>Для импортной продукции допускается наименование страны, где изготовлена продукция, наименование изготовителя и его юридический адрес указывать с использованием латинского алфавита.</w:t>
      </w:r>
    </w:p>
    <w:p w:rsidR="004A1118" w:rsidRPr="004A1118" w:rsidRDefault="004A1118" w:rsidP="004A1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1118">
        <w:rPr>
          <w:rFonts w:ascii="Times New Roman" w:hAnsi="Times New Roman" w:cs="Times New Roman"/>
          <w:sz w:val="20"/>
          <w:szCs w:val="20"/>
        </w:rPr>
        <w:t xml:space="preserve">Не допускается использование указаний "экологически </w:t>
      </w:r>
      <w:proofErr w:type="gramStart"/>
      <w:r w:rsidRPr="004A1118">
        <w:rPr>
          <w:rFonts w:ascii="Times New Roman" w:hAnsi="Times New Roman" w:cs="Times New Roman"/>
          <w:sz w:val="20"/>
          <w:szCs w:val="20"/>
        </w:rPr>
        <w:t>чистая</w:t>
      </w:r>
      <w:proofErr w:type="gramEnd"/>
      <w:r w:rsidRPr="004A1118">
        <w:rPr>
          <w:rFonts w:ascii="Times New Roman" w:hAnsi="Times New Roman" w:cs="Times New Roman"/>
          <w:sz w:val="20"/>
          <w:szCs w:val="20"/>
        </w:rPr>
        <w:t>", "ортопедическая" и других аналогичных указаний без соответствующего подтверждения.</w:t>
      </w:r>
    </w:p>
    <w:p w:rsidR="004A1118" w:rsidRPr="004A1118" w:rsidRDefault="004A1118" w:rsidP="004A1118">
      <w:pPr>
        <w:pStyle w:val="paternlightgreen"/>
        <w:spacing w:before="0" w:beforeAutospacing="0" w:after="0" w:afterAutospacing="0"/>
        <w:jc w:val="both"/>
        <w:rPr>
          <w:sz w:val="20"/>
          <w:szCs w:val="20"/>
        </w:rPr>
      </w:pPr>
      <w:r w:rsidRPr="004A1118">
        <w:rPr>
          <w:sz w:val="20"/>
          <w:szCs w:val="20"/>
        </w:rPr>
        <w:t>Каждая пара детской обуви должна быть снабжена цифровой маркировкой.</w:t>
      </w:r>
    </w:p>
    <w:p w:rsidR="004A1118" w:rsidRPr="004A1118" w:rsidRDefault="004A1118" w:rsidP="004A1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1118">
        <w:rPr>
          <w:rFonts w:ascii="Times New Roman" w:hAnsi="Times New Roman" w:cs="Times New Roman"/>
          <w:sz w:val="20"/>
          <w:szCs w:val="20"/>
        </w:rPr>
        <w:t xml:space="preserve">Это уникальный код в формате </w:t>
      </w:r>
      <w:proofErr w:type="spellStart"/>
      <w:r w:rsidRPr="004A1118">
        <w:rPr>
          <w:rFonts w:ascii="Times New Roman" w:hAnsi="Times New Roman" w:cs="Times New Roman"/>
          <w:sz w:val="20"/>
          <w:szCs w:val="20"/>
        </w:rPr>
        <w:t>Data</w:t>
      </w:r>
      <w:proofErr w:type="spellEnd"/>
      <w:r w:rsidRPr="004A11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A1118">
        <w:rPr>
          <w:rFonts w:ascii="Times New Roman" w:hAnsi="Times New Roman" w:cs="Times New Roman"/>
          <w:sz w:val="20"/>
          <w:szCs w:val="20"/>
        </w:rPr>
        <w:t>Matrix</w:t>
      </w:r>
      <w:proofErr w:type="spellEnd"/>
      <w:r w:rsidRPr="004A1118">
        <w:rPr>
          <w:rFonts w:ascii="Times New Roman" w:hAnsi="Times New Roman" w:cs="Times New Roman"/>
          <w:sz w:val="20"/>
          <w:szCs w:val="20"/>
        </w:rPr>
        <w:t xml:space="preserve"> (квадрат с черными и белыми квадратиками внутри). Он наносится на коробку, ярлык (вшивной/навесной) или на товар. Продукцию можно проверить с помощью приложения</w:t>
      </w:r>
      <w:hyperlink r:id="rId10" w:history="1">
        <w:r w:rsidRPr="004A1118">
          <w:rPr>
            <w:rStyle w:val="a5"/>
            <w:rFonts w:ascii="Times New Roman" w:hAnsi="Times New Roman" w:cs="Times New Roman"/>
            <w:color w:val="auto"/>
            <w:sz w:val="20"/>
            <w:szCs w:val="20"/>
          </w:rPr>
          <w:t> </w:t>
        </w:r>
      </w:hyperlink>
      <w:hyperlink r:id="rId11" w:history="1">
        <w:r w:rsidRPr="004A1118">
          <w:rPr>
            <w:rStyle w:val="a5"/>
            <w:rFonts w:ascii="Times New Roman" w:hAnsi="Times New Roman" w:cs="Times New Roman"/>
            <w:color w:val="auto"/>
            <w:sz w:val="20"/>
            <w:szCs w:val="20"/>
          </w:rPr>
          <w:t>«Честный знак»,</w:t>
        </w:r>
      </w:hyperlink>
      <w:r w:rsidRPr="004A1118">
        <w:rPr>
          <w:rFonts w:ascii="Times New Roman" w:hAnsi="Times New Roman" w:cs="Times New Roman"/>
          <w:sz w:val="20"/>
          <w:szCs w:val="20"/>
        </w:rPr>
        <w:t xml:space="preserve"> которое можно скачать для смартфонов на базе </w:t>
      </w:r>
      <w:proofErr w:type="spellStart"/>
      <w:r w:rsidRPr="004A1118">
        <w:rPr>
          <w:rFonts w:ascii="Times New Roman" w:hAnsi="Times New Roman" w:cs="Times New Roman"/>
          <w:sz w:val="20"/>
          <w:szCs w:val="20"/>
        </w:rPr>
        <w:t>iOS</w:t>
      </w:r>
      <w:proofErr w:type="spellEnd"/>
      <w:r w:rsidRPr="004A1118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4A1118">
        <w:rPr>
          <w:rFonts w:ascii="Times New Roman" w:hAnsi="Times New Roman" w:cs="Times New Roman"/>
          <w:sz w:val="20"/>
          <w:szCs w:val="20"/>
        </w:rPr>
        <w:t>Android</w:t>
      </w:r>
      <w:proofErr w:type="spellEnd"/>
      <w:r w:rsidRPr="004A1118">
        <w:rPr>
          <w:rFonts w:ascii="Times New Roman" w:hAnsi="Times New Roman" w:cs="Times New Roman"/>
          <w:sz w:val="20"/>
          <w:szCs w:val="20"/>
        </w:rPr>
        <w:t>.</w:t>
      </w:r>
    </w:p>
    <w:p w:rsidR="004A1118" w:rsidRPr="004A1118" w:rsidRDefault="004A1118" w:rsidP="004A1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1118">
        <w:rPr>
          <w:rFonts w:ascii="Times New Roman" w:hAnsi="Times New Roman" w:cs="Times New Roman"/>
          <w:sz w:val="20"/>
          <w:szCs w:val="20"/>
        </w:rPr>
        <w:t>Продавец при выборе товара обязан предоставить покупателю обуви условия для примерки товаров.</w:t>
      </w:r>
    </w:p>
    <w:p w:rsidR="004A1118" w:rsidRPr="004A1118" w:rsidRDefault="004A1118" w:rsidP="004A1118">
      <w:pPr>
        <w:pStyle w:val="paternlightgreen"/>
        <w:spacing w:before="0" w:beforeAutospacing="0" w:after="0" w:afterAutospacing="0"/>
        <w:jc w:val="both"/>
        <w:rPr>
          <w:sz w:val="20"/>
          <w:szCs w:val="20"/>
        </w:rPr>
      </w:pPr>
      <w:r w:rsidRPr="004A1118">
        <w:rPr>
          <w:sz w:val="20"/>
          <w:szCs w:val="20"/>
        </w:rPr>
        <w:t>Потребитель вправе в течение 14 дней, не считая дня покупки, обменять обувь надлежащего качества на аналогичный товар у продавца, у которого он был приобретен, если обувь не подошла по фасону, расцветке или размеру, при условии, что товар не был в эксплуатации.</w:t>
      </w:r>
    </w:p>
    <w:p w:rsidR="004A1118" w:rsidRPr="004A1118" w:rsidRDefault="004A1118" w:rsidP="004A1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1118">
        <w:rPr>
          <w:rFonts w:ascii="Times New Roman" w:hAnsi="Times New Roman" w:cs="Times New Roman"/>
          <w:sz w:val="20"/>
          <w:szCs w:val="20"/>
        </w:rPr>
        <w:t>Если аналогичный товар отсутствует в продаже на день обращения, потребитель вправе отказаться от товара и потребовать возврата денег, которые должны быть возвращены в течение 3-х дней.</w:t>
      </w:r>
    </w:p>
    <w:p w:rsidR="004A1118" w:rsidRPr="004A1118" w:rsidRDefault="004A1118" w:rsidP="004A1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A1118">
        <w:rPr>
          <w:rFonts w:ascii="Times New Roman" w:hAnsi="Times New Roman" w:cs="Times New Roman"/>
          <w:sz w:val="20"/>
          <w:szCs w:val="20"/>
        </w:rPr>
        <w:t>В случае обнаружения в товаре недостатков, если они не были оговорены продавцом, потребитель по своему выбору вправе потребовать его замены на аналогичный товар, на такой же товар другой модели с соответствующим перерасчётом покупной цены, соразмерного уменьшения покупной цены, незамедлительного безвозмездного устранения недостатков товара или возмещения расходов на их исправление потребителем или третьим лицом, отказаться от исполнения договора купли-продажи с возвратом</w:t>
      </w:r>
      <w:proofErr w:type="gramEnd"/>
      <w:r w:rsidRPr="004A1118">
        <w:rPr>
          <w:rFonts w:ascii="Times New Roman" w:hAnsi="Times New Roman" w:cs="Times New Roman"/>
          <w:sz w:val="20"/>
          <w:szCs w:val="20"/>
        </w:rPr>
        <w:t xml:space="preserve"> уплаченной за товар суммы.</w:t>
      </w:r>
    </w:p>
    <w:p w:rsidR="004A1118" w:rsidRPr="004A1118" w:rsidRDefault="004A1118" w:rsidP="004A1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1118">
        <w:rPr>
          <w:rFonts w:ascii="Times New Roman" w:hAnsi="Times New Roman" w:cs="Times New Roman"/>
          <w:sz w:val="20"/>
          <w:szCs w:val="20"/>
        </w:rPr>
        <w:t xml:space="preserve">Все интересующие вопросы, касающиеся качества и безопасности детской обуви, в том числе действующих гигиенических требований к ним, можно задать, позвонив в Единый консультационный центр </w:t>
      </w:r>
      <w:proofErr w:type="spellStart"/>
      <w:r w:rsidRPr="004A1118">
        <w:rPr>
          <w:rFonts w:ascii="Times New Roman" w:hAnsi="Times New Roman" w:cs="Times New Roman"/>
          <w:sz w:val="20"/>
          <w:szCs w:val="20"/>
        </w:rPr>
        <w:t>Роспотребнадзора</w:t>
      </w:r>
      <w:proofErr w:type="spellEnd"/>
      <w:r w:rsidRPr="004A1118">
        <w:rPr>
          <w:rFonts w:ascii="Times New Roman" w:hAnsi="Times New Roman" w:cs="Times New Roman"/>
          <w:sz w:val="20"/>
          <w:szCs w:val="20"/>
        </w:rPr>
        <w:t xml:space="preserve"> по телефону 8-800-555-49-43 (звонок бесплатный).</w:t>
      </w:r>
    </w:p>
    <w:p w:rsidR="00E73C53" w:rsidRPr="004A1118" w:rsidRDefault="00E73C53" w:rsidP="004A1118">
      <w:pPr>
        <w:shd w:val="clear" w:color="auto" w:fill="F8F8F8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5001" w:rsidRPr="0051263E" w:rsidRDefault="002F5001" w:rsidP="00DC5FAE">
      <w:pPr>
        <w:shd w:val="clear" w:color="auto" w:fill="F8F8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F5001" w:rsidRPr="00512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73DA3"/>
    <w:multiLevelType w:val="multilevel"/>
    <w:tmpl w:val="CB643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8C0DCA"/>
    <w:multiLevelType w:val="multilevel"/>
    <w:tmpl w:val="69E0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FD7854"/>
    <w:multiLevelType w:val="multilevel"/>
    <w:tmpl w:val="2796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5C"/>
    <w:rsid w:val="00043C05"/>
    <w:rsid w:val="000B3118"/>
    <w:rsid w:val="000C405C"/>
    <w:rsid w:val="00102270"/>
    <w:rsid w:val="00185BB4"/>
    <w:rsid w:val="00196EED"/>
    <w:rsid w:val="001A2E5B"/>
    <w:rsid w:val="001C4DAC"/>
    <w:rsid w:val="002E60E6"/>
    <w:rsid w:val="002E689D"/>
    <w:rsid w:val="002F5001"/>
    <w:rsid w:val="00316371"/>
    <w:rsid w:val="00332BE8"/>
    <w:rsid w:val="003370C3"/>
    <w:rsid w:val="00392E04"/>
    <w:rsid w:val="003B5701"/>
    <w:rsid w:val="003C0997"/>
    <w:rsid w:val="003F5394"/>
    <w:rsid w:val="004469FD"/>
    <w:rsid w:val="00473BFF"/>
    <w:rsid w:val="004A1118"/>
    <w:rsid w:val="004A5639"/>
    <w:rsid w:val="00506024"/>
    <w:rsid w:val="0051263E"/>
    <w:rsid w:val="00520B40"/>
    <w:rsid w:val="006241A1"/>
    <w:rsid w:val="006B2181"/>
    <w:rsid w:val="007024F5"/>
    <w:rsid w:val="007102B0"/>
    <w:rsid w:val="0080679F"/>
    <w:rsid w:val="00854B3B"/>
    <w:rsid w:val="008A45D8"/>
    <w:rsid w:val="00937C34"/>
    <w:rsid w:val="0096473F"/>
    <w:rsid w:val="00982BB0"/>
    <w:rsid w:val="009900FC"/>
    <w:rsid w:val="009A409D"/>
    <w:rsid w:val="009E71DE"/>
    <w:rsid w:val="00A10D31"/>
    <w:rsid w:val="00A17E6A"/>
    <w:rsid w:val="00A24D57"/>
    <w:rsid w:val="00A60E2B"/>
    <w:rsid w:val="00A72D00"/>
    <w:rsid w:val="00AF22A7"/>
    <w:rsid w:val="00B32986"/>
    <w:rsid w:val="00B45124"/>
    <w:rsid w:val="00B96DE4"/>
    <w:rsid w:val="00BF78F2"/>
    <w:rsid w:val="00C13F8A"/>
    <w:rsid w:val="00CB4F5E"/>
    <w:rsid w:val="00D86627"/>
    <w:rsid w:val="00DC5FAE"/>
    <w:rsid w:val="00DD73A1"/>
    <w:rsid w:val="00DE54C0"/>
    <w:rsid w:val="00E16A5F"/>
    <w:rsid w:val="00E2007C"/>
    <w:rsid w:val="00E23FD7"/>
    <w:rsid w:val="00E73C53"/>
    <w:rsid w:val="00E8739F"/>
    <w:rsid w:val="00EE3640"/>
    <w:rsid w:val="00F05A76"/>
    <w:rsid w:val="00F241A6"/>
    <w:rsid w:val="00FB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contentpagetitle-h1">
    <w:name w:val="contentpagetitle-h1"/>
    <w:basedOn w:val="a0"/>
    <w:rsid w:val="00185BB4"/>
  </w:style>
  <w:style w:type="paragraph" w:customStyle="1" w:styleId="paternlightgreen">
    <w:name w:val="patern_light_green"/>
    <w:basedOn w:val="a"/>
    <w:rsid w:val="004A1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contentpagetitle-h1">
    <w:name w:val="contentpagetitle-h1"/>
    <w:basedOn w:val="a0"/>
    <w:rsid w:val="00185BB4"/>
  </w:style>
  <w:style w:type="paragraph" w:customStyle="1" w:styleId="paternlightgreen">
    <w:name w:val="patern_light_green"/>
    <w:basedOn w:val="a"/>
    <w:rsid w:val="004A1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349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25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4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542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8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71517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55238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8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1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35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994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50613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5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54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466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4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8746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7137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1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5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4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7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07211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640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0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5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80329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6692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79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3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15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470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2744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96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65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151\Desktop\&#1055;&#1077;&#1090;&#1088;&#1091;&#1085;&#1080;&#1085;&#1072;%20&#1050;&#1055;\&#1057;&#1052;&#1048;%20&#1042;&#1062;&#1055;\2022\fbuz66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file:///C:\Users\k151\Desktop\&#1055;&#1077;&#1090;&#1088;&#1091;&#1085;&#1080;&#1085;&#1072;%20&#1050;&#1055;\&#1057;&#1052;&#1048;%20&#1042;&#1062;&#1055;\2022\mail_07@66.rospotrebnadzo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xn--80ajghhoc2aj1c8b.xn--p1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xn--80ajghhoc2aj1c8b.xn--p1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3086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Анна Николаевна</cp:lastModifiedBy>
  <cp:revision>2</cp:revision>
  <cp:lastPrinted>2025-08-14T08:49:00Z</cp:lastPrinted>
  <dcterms:created xsi:type="dcterms:W3CDTF">2025-08-14T09:06:00Z</dcterms:created>
  <dcterms:modified xsi:type="dcterms:W3CDTF">2025-08-14T09:06:00Z</dcterms:modified>
</cp:coreProperties>
</file>